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49" w:rsidRPr="000C2790" w:rsidRDefault="000C2790">
      <w:pPr>
        <w:rPr>
          <w:rFonts w:ascii="Tahoma" w:hAnsi="Tahoma" w:cs="Tahoma"/>
        </w:rPr>
      </w:pPr>
      <w:r w:rsidRPr="000C2790">
        <w:rPr>
          <w:rFonts w:ascii="Tahoma" w:hAnsi="Tahoma" w:cs="Tahoma"/>
        </w:rPr>
        <w:t xml:space="preserve">В документацию закупки внесены изменения: </w:t>
      </w:r>
    </w:p>
    <w:p w:rsidR="000C2790" w:rsidRPr="000C2790" w:rsidRDefault="000C2790" w:rsidP="000C27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ahoma" w:hAnsi="Tahoma" w:cs="Tahoma"/>
          <w:noProof/>
        </w:rPr>
      </w:pPr>
      <w:r w:rsidRPr="000C2790">
        <w:rPr>
          <w:rFonts w:ascii="Tahoma" w:hAnsi="Tahoma" w:cs="Tahoma"/>
          <w:noProof/>
        </w:rPr>
        <w:t>закуп МТРиО Подрядчика увеличен в Приложении № 8 (Разделительная ведомость) МТРиО Заказчтика уменьшен</w:t>
      </w:r>
      <w:r>
        <w:rPr>
          <w:rFonts w:ascii="Tahoma" w:hAnsi="Tahoma" w:cs="Tahoma"/>
          <w:noProof/>
        </w:rPr>
        <w:t xml:space="preserve"> (</w:t>
      </w:r>
      <w:r w:rsidRPr="000C2790">
        <w:rPr>
          <w:rFonts w:ascii="Tahoma" w:hAnsi="Tahoma" w:cs="Tahoma"/>
          <w:noProof/>
        </w:rPr>
        <w:t>Блок 5 Проект договора</w:t>
      </w:r>
      <w:r>
        <w:rPr>
          <w:rFonts w:ascii="Tahoma" w:hAnsi="Tahoma" w:cs="Tahoma"/>
          <w:noProof/>
        </w:rPr>
        <w:t>)</w:t>
      </w:r>
      <w:r w:rsidRPr="000C2790">
        <w:rPr>
          <w:rFonts w:ascii="Tahoma" w:hAnsi="Tahoma" w:cs="Tahoma"/>
          <w:noProof/>
        </w:rPr>
        <w:t>;</w:t>
      </w:r>
    </w:p>
    <w:p w:rsidR="000C2790" w:rsidRPr="000C2790" w:rsidRDefault="000C2790" w:rsidP="000C27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ahoma" w:hAnsi="Tahoma" w:cs="Tahoma"/>
          <w:noProof/>
        </w:rPr>
      </w:pPr>
      <w:r w:rsidRPr="000C2790">
        <w:rPr>
          <w:rFonts w:ascii="Tahoma" w:hAnsi="Tahoma" w:cs="Tahoma"/>
          <w:noProof/>
        </w:rPr>
        <w:t>договор дополнен условием стоимости и оплаты Оборудование поствки Подрядчика</w:t>
      </w:r>
      <w:r>
        <w:rPr>
          <w:rFonts w:ascii="Tahoma" w:hAnsi="Tahoma" w:cs="Tahoma"/>
          <w:noProof/>
        </w:rPr>
        <w:t xml:space="preserve"> (</w:t>
      </w:r>
      <w:r w:rsidRPr="000C2790">
        <w:rPr>
          <w:rFonts w:ascii="Tahoma" w:hAnsi="Tahoma" w:cs="Tahoma"/>
          <w:noProof/>
        </w:rPr>
        <w:t>Блок 5 Проект договора</w:t>
      </w:r>
      <w:r>
        <w:rPr>
          <w:rFonts w:ascii="Tahoma" w:hAnsi="Tahoma" w:cs="Tahoma"/>
          <w:noProof/>
        </w:rPr>
        <w:t>)</w:t>
      </w:r>
      <w:r w:rsidRPr="000C2790">
        <w:rPr>
          <w:rFonts w:ascii="Tahoma" w:hAnsi="Tahoma" w:cs="Tahoma"/>
          <w:noProof/>
        </w:rPr>
        <w:t>;</w:t>
      </w:r>
    </w:p>
    <w:p w:rsidR="000C2790" w:rsidRPr="000C2790" w:rsidRDefault="000C2790" w:rsidP="000C27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ahoma" w:hAnsi="Tahoma" w:cs="Tahoma"/>
          <w:noProof/>
        </w:rPr>
      </w:pPr>
      <w:r w:rsidRPr="000C2790">
        <w:rPr>
          <w:rFonts w:ascii="Tahoma" w:hAnsi="Tahoma" w:cs="Tahoma"/>
          <w:noProof/>
        </w:rPr>
        <w:t>пересмотрена форма комерчаского предложения участника</w:t>
      </w:r>
      <w:r>
        <w:rPr>
          <w:rFonts w:ascii="Tahoma" w:hAnsi="Tahoma" w:cs="Tahoma"/>
          <w:noProof/>
        </w:rPr>
        <w:t xml:space="preserve"> (</w:t>
      </w:r>
      <w:r w:rsidRPr="000C2790">
        <w:rPr>
          <w:rFonts w:ascii="Tahoma" w:hAnsi="Tahoma" w:cs="Tahoma"/>
          <w:noProof/>
        </w:rPr>
        <w:t>Блок 4 Приложения и формы для заполнения</w:t>
      </w:r>
      <w:r>
        <w:rPr>
          <w:rFonts w:ascii="Tahoma" w:hAnsi="Tahoma" w:cs="Tahoma"/>
          <w:noProof/>
        </w:rPr>
        <w:t>)</w:t>
      </w:r>
      <w:r w:rsidRPr="000C2790">
        <w:rPr>
          <w:rFonts w:ascii="Tahoma" w:hAnsi="Tahoma" w:cs="Tahoma"/>
          <w:noProof/>
        </w:rPr>
        <w:t>;</w:t>
      </w:r>
    </w:p>
    <w:p w:rsidR="000C2790" w:rsidRPr="000C2790" w:rsidRDefault="000C2790" w:rsidP="000C27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ahoma" w:hAnsi="Tahoma" w:cs="Tahoma"/>
          <w:noProof/>
        </w:rPr>
      </w:pPr>
      <w:r w:rsidRPr="000C2790">
        <w:rPr>
          <w:rFonts w:ascii="Tahoma" w:hAnsi="Tahoma" w:cs="Tahoma"/>
          <w:noProof/>
        </w:rPr>
        <w:t>приложен порядок передачи Рабочей документации</w:t>
      </w:r>
      <w:r w:rsidR="007B31A5">
        <w:rPr>
          <w:rFonts w:ascii="Tahoma" w:hAnsi="Tahoma" w:cs="Tahoma"/>
          <w:noProof/>
        </w:rPr>
        <w:t>.</w:t>
      </w:r>
      <w:bookmarkStart w:id="0" w:name="_GoBack"/>
      <w:bookmarkEnd w:id="0"/>
    </w:p>
    <w:sectPr w:rsidR="000C2790" w:rsidRPr="000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A7FEE"/>
    <w:multiLevelType w:val="hybridMultilevel"/>
    <w:tmpl w:val="4580B2BE"/>
    <w:lvl w:ilvl="0" w:tplc="F2D6B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BE"/>
    <w:rsid w:val="000C2790"/>
    <w:rsid w:val="007B31A5"/>
    <w:rsid w:val="00A73449"/>
    <w:rsid w:val="00A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B479"/>
  <w15:chartTrackingRefBased/>
  <w15:docId w15:val="{D3CEC866-B7CE-4233-A92F-5D010317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>НорНикель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3</cp:revision>
  <dcterms:created xsi:type="dcterms:W3CDTF">2025-04-07T02:40:00Z</dcterms:created>
  <dcterms:modified xsi:type="dcterms:W3CDTF">2025-04-07T02:43:00Z</dcterms:modified>
</cp:coreProperties>
</file>